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4A2" w:rsidRDefault="00AC0921" w:rsidP="00AC0921">
      <w:pPr>
        <w:jc w:val="center"/>
        <w:rPr>
          <w:rFonts w:ascii="Times New Roman" w:hAnsi="Times New Roman" w:cs="Times New Roman"/>
          <w:sz w:val="24"/>
          <w:szCs w:val="24"/>
        </w:rPr>
      </w:pPr>
      <w:r w:rsidRPr="00AC0921">
        <w:rPr>
          <w:rFonts w:ascii="Times New Roman" w:hAnsi="Times New Roman" w:cs="Times New Roman"/>
          <w:sz w:val="24"/>
          <w:szCs w:val="24"/>
        </w:rPr>
        <w:t>Информация о курсах повышения квалификации</w:t>
      </w:r>
    </w:p>
    <w:p w:rsidR="00AC0921" w:rsidRDefault="00AC0921" w:rsidP="00AC09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МОБУ СОШ с.1-е </w:t>
      </w:r>
      <w:proofErr w:type="spellStart"/>
      <w:r>
        <w:rPr>
          <w:rFonts w:ascii="Times New Roman" w:hAnsi="Times New Roman" w:cs="Times New Roman"/>
          <w:sz w:val="24"/>
          <w:szCs w:val="24"/>
        </w:rPr>
        <w:t>Иткулово</w:t>
      </w:r>
      <w:proofErr w:type="spellEnd"/>
    </w:p>
    <w:tbl>
      <w:tblPr>
        <w:tblStyle w:val="a3"/>
        <w:tblpPr w:leftFromText="180" w:rightFromText="180" w:vertAnchor="text" w:tblpY="1"/>
        <w:tblOverlap w:val="never"/>
        <w:tblW w:w="11874" w:type="dxa"/>
        <w:tblLayout w:type="fixed"/>
        <w:tblLook w:val="04A0" w:firstRow="1" w:lastRow="0" w:firstColumn="1" w:lastColumn="0" w:noHBand="0" w:noVBand="1"/>
      </w:tblPr>
      <w:tblGrid>
        <w:gridCol w:w="532"/>
        <w:gridCol w:w="1986"/>
        <w:gridCol w:w="1559"/>
        <w:gridCol w:w="4111"/>
        <w:gridCol w:w="1843"/>
        <w:gridCol w:w="1843"/>
      </w:tblGrid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559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4111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курса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Год прохождения 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Стаж работы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Кутусова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Динисламовна</w:t>
            </w:r>
            <w:proofErr w:type="spellEnd"/>
          </w:p>
        </w:tc>
        <w:tc>
          <w:tcPr>
            <w:tcW w:w="1559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школы</w:t>
            </w:r>
          </w:p>
        </w:tc>
        <w:tc>
          <w:tcPr>
            <w:tcW w:w="4111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Достижение планируемых результатов при обучении биологии и химии в соответствии с ФГОС ООО, ФГОС СОО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в система работы классного руководителя</w:t>
            </w:r>
          </w:p>
          <w:p w:rsidR="003A2B37" w:rsidRDefault="003A2B37" w:rsidP="00E4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4844">
              <w:rPr>
                <w:rFonts w:ascii="Times New Roman" w:hAnsi="Times New Roman" w:cs="Times New Roman"/>
                <w:sz w:val="24"/>
                <w:szCs w:val="24"/>
              </w:rPr>
              <w:t xml:space="preserve">3)   </w:t>
            </w:r>
            <w:r w:rsidRPr="00E44844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E4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Школа современного учителя</w:t>
            </w:r>
          </w:p>
          <w:p w:rsidR="003A2B37" w:rsidRDefault="003A2B37" w:rsidP="00E4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5) Использование современного учебного оборудования в центрах образования естественно-научной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  <w:p w:rsidR="003A2B37" w:rsidRDefault="003A2B37" w:rsidP="00E4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Школа современного учителя химии</w:t>
            </w:r>
          </w:p>
          <w:p w:rsidR="003A2B37" w:rsidRDefault="003A2B37" w:rsidP="00E4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Школа современного учителя физики </w:t>
            </w:r>
          </w:p>
          <w:p w:rsidR="003A2B37" w:rsidRDefault="003A2B37" w:rsidP="00E448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8) Достижение планируемых результатов при обучении биологии и химии в соответствии с ФГОС ООО 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3A2B37" w:rsidRDefault="003A2B37" w:rsidP="003A2B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Утябаева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Адигамовна</w:t>
            </w:r>
            <w:proofErr w:type="spellEnd"/>
          </w:p>
        </w:tc>
        <w:tc>
          <w:tcPr>
            <w:tcW w:w="1559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111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 Методические основы реализации требований обновленных ФГОС НОО, ФГОС ООО в работе педагога общеобразовательной организации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 Совершенствование профессиональных компетенций учителя английского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условиях введения обновленного ФГОС ООО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Информационно-коммуникативные технологии в условиях внедрения обновленного ФГОС ООО. Технология создания урока при помощи программы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 Cam</w:t>
            </w:r>
          </w:p>
          <w:p w:rsidR="003A2B37" w:rsidRPr="000F2B52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F2B52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педагога при организации работы с обучающимися с ограниченными возможностями здоровья (ОВЗ) в соответствии с федеральными государственными образовательными стандартами </w:t>
            </w:r>
            <w:proofErr w:type="gramEnd"/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21,5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Альфира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Ахметовна</w:t>
            </w:r>
            <w:proofErr w:type="spellEnd"/>
          </w:p>
        </w:tc>
        <w:tc>
          <w:tcPr>
            <w:tcW w:w="1559" w:type="dxa"/>
          </w:tcPr>
          <w:p w:rsidR="003A2B37" w:rsidRPr="00AC0921" w:rsidRDefault="003A2B37" w:rsidP="003A2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4111" w:type="dxa"/>
          </w:tcPr>
          <w:p w:rsidR="003A2B37" w:rsidRDefault="003A2B37" w:rsidP="00D158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Предметно-методическое и нормативно-правовое обеспечение образовательного процесса по географии в условиях обновленных ФГОС ООО</w:t>
            </w:r>
          </w:p>
          <w:p w:rsidR="003A2B37" w:rsidRPr="00DD7D81" w:rsidRDefault="003A2B37" w:rsidP="00D158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системы наставничества педагогических работников в образовательных организациях</w:t>
            </w:r>
          </w:p>
          <w:p w:rsidR="003A2B37" w:rsidRDefault="003A2B37" w:rsidP="00D158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Быстрый старт в искусственный интеллект</w:t>
            </w:r>
          </w:p>
          <w:p w:rsidR="003A2B37" w:rsidRPr="00AC0921" w:rsidRDefault="003A2B37" w:rsidP="00D158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 учебному предмету «Тру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технология)» в условиях внесения изменений в ФОП ООО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559" w:type="dxa"/>
          </w:tcPr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4111" w:type="dxa"/>
          </w:tcPr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 Основы духовно-нравственной культуры народов России свете требований обновленного ФГОС ООО 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2)  Школа современного учителя. Развитие читательской грамотности 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Основы религиозных культур и Светской этики в условиях введения обновленного  ФГОС начального общего образования 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Информационно-коммуникативные технологии в процессе изучения предметов «История» и «Обществознание» в условиях реализации ФГОС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Инклюзивное образование  в условиях реализации ФГОС: обучение и воспитание детей с ОВЗ в общеобразовательной организации</w:t>
            </w:r>
          </w:p>
          <w:p w:rsidR="003A2B37" w:rsidRDefault="003A2B37" w:rsidP="00A91AE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6)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7) Использование современного оборудования в центрах образования естественно-научной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8) Формирование функциональной грамотности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грамотности</w:t>
            </w:r>
          </w:p>
          <w:p w:rsidR="003A2B3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 Преподавание истории обществознания на основе федеральных рабочих программ в условиях обновленных ФГОС ООО, ФГОС СОО</w:t>
            </w:r>
          </w:p>
          <w:p w:rsidR="003A2B37" w:rsidRPr="00D158E7" w:rsidRDefault="003A2B37" w:rsidP="00D158E7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E0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Сулпан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Рыскильдеевна</w:t>
            </w:r>
            <w:proofErr w:type="spellEnd"/>
          </w:p>
        </w:tc>
        <w:tc>
          <w:tcPr>
            <w:tcW w:w="1559" w:type="dxa"/>
          </w:tcPr>
          <w:p w:rsidR="003A2B37" w:rsidRDefault="003A2B37" w:rsidP="003A2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русского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итературы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музыки</w:t>
            </w:r>
          </w:p>
        </w:tc>
        <w:tc>
          <w:tcPr>
            <w:tcW w:w="4111" w:type="dxa"/>
          </w:tcPr>
          <w:p w:rsidR="003A2B37" w:rsidRDefault="003A2B37" w:rsidP="00D158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Pr="00A51FCC" w:rsidRDefault="003A2B37" w:rsidP="00D158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Современные подходы к содержанию и методикам преподавания русского языка и литературы в соответствии с требованиями ФГОС</w:t>
            </w:r>
            <w:r w:rsidRPr="00A51F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Фаниса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559" w:type="dxa"/>
          </w:tcPr>
          <w:p w:rsidR="003A2B37" w:rsidRPr="00AC0921" w:rsidRDefault="003A2B37" w:rsidP="003A2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111" w:type="dxa"/>
          </w:tcPr>
          <w:p w:rsidR="003A2B37" w:rsidRDefault="003A2B37" w:rsidP="00D158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предметов «Русский язык» и «Литература» в условиях реализации ФГОС ООО и ФГОС СОО</w:t>
            </w:r>
          </w:p>
          <w:p w:rsidR="003A2B37" w:rsidRDefault="003A2B37" w:rsidP="00D158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современного учителя русского языка </w:t>
            </w:r>
          </w:p>
          <w:p w:rsidR="003A2B37" w:rsidRDefault="003A2B37" w:rsidP="00D158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система работы классного руководителя (куратора) </w:t>
            </w:r>
          </w:p>
          <w:p w:rsidR="003A2B37" w:rsidRPr="001936E3" w:rsidRDefault="003A2B37" w:rsidP="00D158E7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системы наставничества педагогических работников в образовательных организациях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3A2B37" w:rsidRDefault="003A2B37" w:rsidP="00171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171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1714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</w:tc>
        <w:tc>
          <w:tcPr>
            <w:tcW w:w="1559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Актуальные проблемы  башкирского языка и литературы в  условиях реализации требований ФГОС</w:t>
            </w:r>
          </w:p>
          <w:p w:rsidR="003A2B37" w:rsidRDefault="003A2B37" w:rsidP="00E05686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05686">
              <w:rPr>
                <w:rFonts w:ascii="Times New Roman" w:hAnsi="Times New Roman" w:cs="Times New Roman"/>
                <w:sz w:val="24"/>
                <w:szCs w:val="24"/>
              </w:rPr>
              <w:t xml:space="preserve">2)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5686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 Актуальные вопросы преподавания родного (башкирского) языка и литературы в условиях обновленных ФГОС ООО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ГОС СОО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Фануза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559" w:type="dxa"/>
          </w:tcPr>
          <w:p w:rsidR="003A2B37" w:rsidRDefault="003A2B37" w:rsidP="003A2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математики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</w:p>
        </w:tc>
        <w:tc>
          <w:tcPr>
            <w:tcW w:w="4111" w:type="dxa"/>
          </w:tcPr>
          <w:p w:rsidR="003A2B37" w:rsidRDefault="003A2B37" w:rsidP="00171459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Организация закупок в соответствии с требованиями Федерального закона №44-ФЗ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Использование современного учебного  оборудования в центрах образования естественно-научной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направленностей «Точка роста»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Технология искусственного интеллекта для учителей информатики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Школа современного учителя математики</w:t>
            </w: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Хисматуллина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1559" w:type="dxa"/>
          </w:tcPr>
          <w:p w:rsidR="003A2B37" w:rsidRDefault="003A2B37" w:rsidP="003A2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1" w:type="dxa"/>
          </w:tcPr>
          <w:p w:rsidR="003A2B37" w:rsidRDefault="003A2B37" w:rsidP="0056776C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Юртбаков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559" w:type="dxa"/>
          </w:tcPr>
          <w:p w:rsidR="003A2B37" w:rsidRDefault="003A2B37" w:rsidP="003A2B3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 и ОБЗР</w:t>
            </w:r>
          </w:p>
        </w:tc>
        <w:tc>
          <w:tcPr>
            <w:tcW w:w="4111" w:type="dxa"/>
          </w:tcPr>
          <w:p w:rsidR="003A2B37" w:rsidRDefault="003A2B37" w:rsidP="0056776C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3A2B37" w:rsidTr="003A2B37">
        <w:tc>
          <w:tcPr>
            <w:tcW w:w="532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6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Юртбакова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1559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4111" w:type="dxa"/>
          </w:tcPr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Быстрый старт в искусственный интеллект 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Актуальные вопросы преподавания в начальной школе в условиях реализации обновленного ФГОС НОО</w:t>
            </w:r>
          </w:p>
          <w:p w:rsidR="003A2B37" w:rsidRDefault="003A2B37" w:rsidP="0056776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921">
              <w:rPr>
                <w:rFonts w:ascii="Times New Roman" w:hAnsi="Times New Roman" w:cs="Times New Roman"/>
                <w:sz w:val="24"/>
                <w:szCs w:val="24"/>
              </w:rPr>
              <w:t>Реализация требований обновленных ФГОС НОО, ФГОС ООО в работе учителя</w:t>
            </w:r>
          </w:p>
          <w:p w:rsidR="003A2B37" w:rsidRDefault="003A2B37" w:rsidP="00D158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2024г.</w:t>
            </w: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2B37" w:rsidRDefault="003A2B37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2022г.</w:t>
            </w:r>
          </w:p>
        </w:tc>
        <w:tc>
          <w:tcPr>
            <w:tcW w:w="1843" w:type="dxa"/>
          </w:tcPr>
          <w:p w:rsidR="003A2B37" w:rsidRDefault="002B2DFE" w:rsidP="00D15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bookmarkStart w:id="0" w:name="_GoBack"/>
            <w:bookmarkEnd w:id="0"/>
          </w:p>
        </w:tc>
      </w:tr>
    </w:tbl>
    <w:p w:rsidR="00AC0921" w:rsidRPr="00AC0921" w:rsidRDefault="00D158E7" w:rsidP="00AC092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sectPr w:rsidR="00AC0921" w:rsidRPr="00AC0921" w:rsidSect="004D0DE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0AE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5C6E4B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24627C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8F7B0E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645065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D4722C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652729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22366A"/>
    <w:multiLevelType w:val="hybridMultilevel"/>
    <w:tmpl w:val="0422D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21"/>
    <w:rsid w:val="000F2B52"/>
    <w:rsid w:val="00171459"/>
    <w:rsid w:val="001936E3"/>
    <w:rsid w:val="002B2DFE"/>
    <w:rsid w:val="003A2B37"/>
    <w:rsid w:val="004C0462"/>
    <w:rsid w:val="004D0DE4"/>
    <w:rsid w:val="0056776C"/>
    <w:rsid w:val="00765C5F"/>
    <w:rsid w:val="00A51FCC"/>
    <w:rsid w:val="00A91AE3"/>
    <w:rsid w:val="00AC0921"/>
    <w:rsid w:val="00BF24A2"/>
    <w:rsid w:val="00D158E7"/>
    <w:rsid w:val="00DD7D81"/>
    <w:rsid w:val="00E05686"/>
    <w:rsid w:val="00E44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C09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9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C0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794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Гульгуна</cp:lastModifiedBy>
  <cp:revision>2</cp:revision>
  <dcterms:created xsi:type="dcterms:W3CDTF">2024-11-28T15:40:00Z</dcterms:created>
  <dcterms:modified xsi:type="dcterms:W3CDTF">2024-11-28T15:40:00Z</dcterms:modified>
</cp:coreProperties>
</file>